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2BE18" w14:textId="77777777" w:rsidR="00C14D44" w:rsidRPr="00ED74A1" w:rsidRDefault="001B7003">
      <w:pPr>
        <w:rPr>
          <w:rFonts w:ascii="Book Antiqua" w:hAnsi="Book Antiqua"/>
          <w:b/>
          <w:sz w:val="26"/>
          <w:szCs w:val="26"/>
          <w:lang w:val="en-US"/>
        </w:rPr>
      </w:pPr>
      <w:bookmarkStart w:id="0" w:name="_GoBack"/>
      <w:r w:rsidRPr="00ED74A1">
        <w:rPr>
          <w:rFonts w:ascii="Book Antiqua" w:hAnsi="Book Antiqua"/>
          <w:b/>
          <w:noProof/>
          <w:sz w:val="26"/>
          <w:szCs w:val="26"/>
          <w:lang w:val="en-US" w:eastAsia="ja-JP"/>
        </w:rPr>
        <w:drawing>
          <wp:anchor distT="0" distB="0" distL="114300" distR="114300" simplePos="0" relativeHeight="251658240" behindDoc="0" locked="0" layoutInCell="1" allowOverlap="1" wp14:anchorId="15BCB84F" wp14:editId="740EAD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9679" cy="1440000"/>
            <wp:effectExtent l="0" t="0" r="6350" b="8255"/>
            <wp:wrapSquare wrapText="bothSides"/>
            <wp:docPr id="1" name="Picture 1" descr="Macintosh HD:Users:z:Google Диск:Zulfiya 3х4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:Google Диск:Zulfiya 3х4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67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D74A1">
        <w:rPr>
          <w:rFonts w:ascii="Book Antiqua" w:hAnsi="Book Antiqua"/>
          <w:b/>
          <w:sz w:val="26"/>
          <w:szCs w:val="26"/>
          <w:lang w:val="en-US"/>
        </w:rPr>
        <w:t xml:space="preserve">Zulfiya </w:t>
      </w:r>
      <w:r w:rsidR="00061F14" w:rsidRPr="00ED74A1">
        <w:rPr>
          <w:rFonts w:ascii="Book Antiqua" w:hAnsi="Book Antiqua"/>
          <w:b/>
          <w:sz w:val="26"/>
          <w:szCs w:val="26"/>
          <w:lang w:val="en-US"/>
        </w:rPr>
        <w:t>SULEIMENOVA</w:t>
      </w:r>
      <w:r w:rsidRPr="00ED74A1">
        <w:rPr>
          <w:rFonts w:ascii="Book Antiqua" w:hAnsi="Book Antiqua"/>
          <w:b/>
          <w:sz w:val="26"/>
          <w:szCs w:val="26"/>
          <w:lang w:val="en-US"/>
        </w:rPr>
        <w:t xml:space="preserve"> (Kazakhstan)</w:t>
      </w:r>
    </w:p>
    <w:p w14:paraId="07A877FD" w14:textId="77777777" w:rsidR="00ED74A1" w:rsidRDefault="00ED74A1">
      <w:pPr>
        <w:rPr>
          <w:rFonts w:ascii="Book Antiqua" w:hAnsi="Book Antiqua"/>
          <w:b/>
          <w:sz w:val="26"/>
          <w:szCs w:val="26"/>
          <w:lang w:val="en-US"/>
        </w:rPr>
      </w:pPr>
    </w:p>
    <w:p w14:paraId="5AE340CF" w14:textId="77777777" w:rsidR="001B7003" w:rsidRPr="00ED74A1" w:rsidRDefault="00061F14">
      <w:pPr>
        <w:rPr>
          <w:rFonts w:ascii="Book Antiqua" w:hAnsi="Book Antiqua"/>
          <w:sz w:val="26"/>
          <w:szCs w:val="26"/>
          <w:lang w:val="en-US"/>
        </w:rPr>
      </w:pPr>
      <w:r w:rsidRPr="00ED74A1">
        <w:rPr>
          <w:rFonts w:ascii="Book Antiqua" w:hAnsi="Book Antiqua"/>
          <w:b/>
          <w:sz w:val="26"/>
          <w:szCs w:val="26"/>
          <w:lang w:val="en-US"/>
        </w:rPr>
        <w:t>Dissertation topic</w:t>
      </w:r>
      <w:r w:rsidRPr="00ED74A1">
        <w:rPr>
          <w:rFonts w:ascii="Book Antiqua" w:hAnsi="Book Antiqua"/>
          <w:sz w:val="26"/>
          <w:szCs w:val="26"/>
          <w:lang w:val="en-US"/>
        </w:rPr>
        <w:t>: TBD</w:t>
      </w:r>
    </w:p>
    <w:p w14:paraId="650FE26D" w14:textId="77777777" w:rsidR="00ED74A1" w:rsidRDefault="00ED74A1">
      <w:pPr>
        <w:rPr>
          <w:rFonts w:ascii="Book Antiqua" w:hAnsi="Book Antiqua"/>
          <w:b/>
          <w:sz w:val="26"/>
          <w:szCs w:val="26"/>
          <w:lang w:val="en-US"/>
        </w:rPr>
      </w:pPr>
    </w:p>
    <w:p w14:paraId="5B3A37D7" w14:textId="648E899F" w:rsidR="00061F14" w:rsidRPr="00ED74A1" w:rsidRDefault="00061F14">
      <w:pPr>
        <w:rPr>
          <w:rFonts w:ascii="Book Antiqua" w:hAnsi="Book Antiqua"/>
          <w:sz w:val="26"/>
          <w:szCs w:val="26"/>
          <w:lang w:val="en-US"/>
        </w:rPr>
      </w:pPr>
      <w:r w:rsidRPr="00ED74A1">
        <w:rPr>
          <w:rFonts w:ascii="Book Antiqua" w:hAnsi="Book Antiqua"/>
          <w:b/>
          <w:sz w:val="26"/>
          <w:szCs w:val="26"/>
          <w:lang w:val="en-US"/>
        </w:rPr>
        <w:t>Research interests</w:t>
      </w:r>
      <w:r w:rsidRPr="00ED74A1">
        <w:rPr>
          <w:rFonts w:ascii="Book Antiqua" w:hAnsi="Book Antiqua"/>
          <w:sz w:val="26"/>
          <w:szCs w:val="26"/>
          <w:lang w:val="en-US"/>
        </w:rPr>
        <w:t xml:space="preserve">: Water management, security and cooperation in Central Asia, water terrorism, </w:t>
      </w:r>
      <w:r w:rsidR="009746EC">
        <w:rPr>
          <w:rFonts w:ascii="Book Antiqua" w:hAnsi="Book Antiqua"/>
          <w:sz w:val="26"/>
          <w:szCs w:val="26"/>
          <w:lang w:val="en-US"/>
        </w:rPr>
        <w:t>impact of climate change on national security</w:t>
      </w:r>
    </w:p>
    <w:p w14:paraId="637D097F" w14:textId="77777777" w:rsidR="00061F14" w:rsidRPr="00ED74A1" w:rsidRDefault="00061F14">
      <w:pPr>
        <w:rPr>
          <w:rFonts w:ascii="Book Antiqua" w:hAnsi="Book Antiqua"/>
          <w:sz w:val="26"/>
          <w:szCs w:val="26"/>
          <w:lang w:val="en-US"/>
        </w:rPr>
      </w:pPr>
    </w:p>
    <w:p w14:paraId="4EE23789" w14:textId="77777777" w:rsidR="00061F14" w:rsidRPr="00ED74A1" w:rsidRDefault="00061F14">
      <w:pPr>
        <w:rPr>
          <w:rFonts w:ascii="Book Antiqua" w:hAnsi="Book Antiqua"/>
          <w:sz w:val="26"/>
          <w:szCs w:val="26"/>
          <w:lang w:val="en-US"/>
        </w:rPr>
      </w:pPr>
      <w:r w:rsidRPr="00ED74A1">
        <w:rPr>
          <w:rFonts w:ascii="Book Antiqua" w:hAnsi="Book Antiqua"/>
          <w:b/>
          <w:sz w:val="26"/>
          <w:szCs w:val="26"/>
          <w:lang w:val="en-US"/>
        </w:rPr>
        <w:t>E-mail</w:t>
      </w:r>
      <w:r w:rsidRPr="00ED74A1">
        <w:rPr>
          <w:rFonts w:ascii="Book Antiqua" w:hAnsi="Book Antiqua"/>
          <w:sz w:val="26"/>
          <w:szCs w:val="26"/>
          <w:lang w:val="en-US"/>
        </w:rPr>
        <w:t xml:space="preserve">: </w:t>
      </w:r>
      <w:hyperlink r:id="rId8" w:history="1">
        <w:r w:rsidRPr="00ED74A1">
          <w:rPr>
            <w:rStyle w:val="a5"/>
            <w:rFonts w:ascii="Book Antiqua" w:hAnsi="Book Antiqua"/>
            <w:sz w:val="26"/>
            <w:szCs w:val="26"/>
            <w:lang w:val="en-US"/>
          </w:rPr>
          <w:t>doc16112@grips.ac.jp</w:t>
        </w:r>
      </w:hyperlink>
    </w:p>
    <w:p w14:paraId="577959E9" w14:textId="77777777" w:rsidR="00061F14" w:rsidRPr="00ED74A1" w:rsidRDefault="00061F14">
      <w:pPr>
        <w:rPr>
          <w:rFonts w:ascii="Book Antiqua" w:hAnsi="Book Antiqua"/>
          <w:sz w:val="26"/>
          <w:szCs w:val="26"/>
          <w:lang w:val="en-US"/>
        </w:rPr>
      </w:pPr>
    </w:p>
    <w:p w14:paraId="26C8FD41" w14:textId="77777777" w:rsidR="00ED74A1" w:rsidRDefault="00ED74A1">
      <w:pPr>
        <w:rPr>
          <w:rFonts w:ascii="Book Antiqua" w:hAnsi="Book Antiqua"/>
          <w:b/>
          <w:sz w:val="26"/>
          <w:szCs w:val="26"/>
          <w:lang w:val="en-US"/>
        </w:rPr>
      </w:pPr>
    </w:p>
    <w:p w14:paraId="585FD8CB" w14:textId="77777777" w:rsidR="00061F14" w:rsidRPr="00ED74A1" w:rsidRDefault="00061F14" w:rsidP="00546ED3">
      <w:pPr>
        <w:jc w:val="both"/>
        <w:rPr>
          <w:rFonts w:ascii="Book Antiqua" w:hAnsi="Book Antiqua"/>
          <w:b/>
          <w:sz w:val="26"/>
          <w:szCs w:val="26"/>
          <w:lang w:val="en-US"/>
        </w:rPr>
      </w:pPr>
      <w:r w:rsidRPr="00ED74A1">
        <w:rPr>
          <w:rFonts w:ascii="Book Antiqua" w:hAnsi="Book Antiqua"/>
          <w:b/>
          <w:sz w:val="26"/>
          <w:szCs w:val="26"/>
          <w:lang w:val="en-US"/>
        </w:rPr>
        <w:t xml:space="preserve">Work experience: </w:t>
      </w:r>
    </w:p>
    <w:p w14:paraId="700CCE11" w14:textId="77777777" w:rsidR="00061F14" w:rsidRPr="00ED74A1" w:rsidRDefault="00061F14" w:rsidP="00546ED3">
      <w:pPr>
        <w:pStyle w:val="a6"/>
        <w:numPr>
          <w:ilvl w:val="0"/>
          <w:numId w:val="1"/>
        </w:numPr>
        <w:jc w:val="both"/>
        <w:rPr>
          <w:rFonts w:ascii="Book Antiqua" w:hAnsi="Book Antiqua"/>
          <w:sz w:val="26"/>
          <w:szCs w:val="26"/>
          <w:lang w:val="en-US"/>
        </w:rPr>
      </w:pPr>
      <w:r w:rsidRPr="00ED74A1">
        <w:rPr>
          <w:rFonts w:ascii="Book Antiqua" w:hAnsi="Book Antiqua"/>
          <w:i/>
          <w:sz w:val="26"/>
          <w:szCs w:val="26"/>
          <w:lang w:val="en-US"/>
        </w:rPr>
        <w:t>Consultant</w:t>
      </w:r>
      <w:r w:rsidRPr="00ED74A1">
        <w:rPr>
          <w:rFonts w:ascii="Book Antiqua" w:hAnsi="Book Antiqua"/>
          <w:sz w:val="26"/>
          <w:szCs w:val="26"/>
          <w:lang w:val="en-US"/>
        </w:rPr>
        <w:t>, Environment and Development Policy Section of Environment and Development Division, United Nations Economic and Social Commission for Asia and the Pacific (UN ESCAP)</w:t>
      </w:r>
    </w:p>
    <w:p w14:paraId="364A58B7" w14:textId="77777777" w:rsidR="00061F14" w:rsidRPr="00ED74A1" w:rsidRDefault="007E15EB" w:rsidP="00546ED3">
      <w:pPr>
        <w:pStyle w:val="a6"/>
        <w:numPr>
          <w:ilvl w:val="0"/>
          <w:numId w:val="1"/>
        </w:numPr>
        <w:jc w:val="both"/>
        <w:rPr>
          <w:rFonts w:ascii="Book Antiqua" w:hAnsi="Book Antiqua"/>
          <w:sz w:val="26"/>
          <w:szCs w:val="26"/>
          <w:lang w:val="en-US"/>
        </w:rPr>
      </w:pPr>
      <w:r w:rsidRPr="00ED74A1">
        <w:rPr>
          <w:rFonts w:ascii="Book Antiqua" w:hAnsi="Book Antiqua"/>
          <w:i/>
          <w:sz w:val="26"/>
          <w:szCs w:val="26"/>
          <w:lang w:val="en-US"/>
        </w:rPr>
        <w:t>Research Fellow</w:t>
      </w:r>
      <w:r w:rsidRPr="00ED74A1">
        <w:rPr>
          <w:rFonts w:ascii="Book Antiqua" w:hAnsi="Book Antiqua"/>
          <w:sz w:val="26"/>
          <w:szCs w:val="26"/>
          <w:lang w:val="en-US"/>
        </w:rPr>
        <w:t>, Foreign Policy and International Security Department, Kazakhstan Institute for Strategic Studies under the President of the Republic of Kazakhstan</w:t>
      </w:r>
    </w:p>
    <w:p w14:paraId="5D3A25BE" w14:textId="2BC6C1DD" w:rsidR="007E15EB" w:rsidRPr="00ED74A1" w:rsidRDefault="007E15EB" w:rsidP="00546ED3">
      <w:pPr>
        <w:pStyle w:val="a6"/>
        <w:numPr>
          <w:ilvl w:val="0"/>
          <w:numId w:val="1"/>
        </w:numPr>
        <w:jc w:val="both"/>
        <w:rPr>
          <w:rFonts w:ascii="Book Antiqua" w:hAnsi="Book Antiqua"/>
          <w:sz w:val="26"/>
          <w:szCs w:val="26"/>
          <w:lang w:val="en-US"/>
        </w:rPr>
      </w:pPr>
      <w:r w:rsidRPr="00ED74A1">
        <w:rPr>
          <w:rFonts w:ascii="Book Antiqua" w:hAnsi="Book Antiqua"/>
          <w:i/>
          <w:sz w:val="26"/>
          <w:szCs w:val="26"/>
          <w:lang w:val="en-US"/>
        </w:rPr>
        <w:t>Local Consultant</w:t>
      </w:r>
      <w:r w:rsidRPr="00ED74A1">
        <w:rPr>
          <w:rFonts w:ascii="Book Antiqua" w:hAnsi="Book Antiqua"/>
          <w:sz w:val="26"/>
          <w:szCs w:val="26"/>
          <w:lang w:val="en-US"/>
        </w:rPr>
        <w:t xml:space="preserve">, </w:t>
      </w:r>
      <w:r w:rsidR="00130064">
        <w:rPr>
          <w:rFonts w:ascii="Book Antiqua" w:hAnsi="Book Antiqua"/>
          <w:sz w:val="26"/>
          <w:szCs w:val="26"/>
          <w:lang w:val="en-US"/>
        </w:rPr>
        <w:t xml:space="preserve">OECD </w:t>
      </w:r>
      <w:r w:rsidRPr="00ED74A1">
        <w:rPr>
          <w:rFonts w:ascii="Book Antiqua" w:hAnsi="Book Antiqua"/>
          <w:sz w:val="26"/>
          <w:szCs w:val="26"/>
          <w:lang w:val="en-US"/>
        </w:rPr>
        <w:t>Eurasia Competitiveness Programme, Organization for Economic Co-operation and Development (OECD)</w:t>
      </w:r>
    </w:p>
    <w:p w14:paraId="05A831F2" w14:textId="504117D0" w:rsidR="00ED74A1" w:rsidRPr="00ED74A1" w:rsidRDefault="00ED74A1" w:rsidP="00546ED3">
      <w:pPr>
        <w:pStyle w:val="a6"/>
        <w:numPr>
          <w:ilvl w:val="0"/>
          <w:numId w:val="1"/>
        </w:numPr>
        <w:jc w:val="both"/>
        <w:rPr>
          <w:rFonts w:ascii="Book Antiqua" w:hAnsi="Book Antiqua"/>
          <w:sz w:val="26"/>
          <w:szCs w:val="26"/>
          <w:lang w:val="en-US"/>
        </w:rPr>
      </w:pPr>
      <w:r w:rsidRPr="00ED74A1">
        <w:rPr>
          <w:rFonts w:ascii="Book Antiqua" w:hAnsi="Book Antiqua"/>
          <w:i/>
          <w:sz w:val="26"/>
          <w:szCs w:val="26"/>
          <w:lang w:val="en-US"/>
        </w:rPr>
        <w:t>Environmental Affairs Intern</w:t>
      </w:r>
      <w:r w:rsidRPr="00ED74A1">
        <w:rPr>
          <w:rFonts w:ascii="Book Antiqua" w:hAnsi="Book Antiqua"/>
          <w:sz w:val="26"/>
          <w:szCs w:val="26"/>
          <w:lang w:val="en-US"/>
        </w:rPr>
        <w:t>, Energy Security and Water Resources Section of Environment and Development Division, United Nations Economic and Social Commission for Asia and the Pacific (UN ESCAP)</w:t>
      </w:r>
    </w:p>
    <w:p w14:paraId="1AC6CBE2" w14:textId="77777777" w:rsidR="007E15EB" w:rsidRPr="00ED74A1" w:rsidRDefault="007E15EB" w:rsidP="00546ED3">
      <w:pPr>
        <w:pStyle w:val="a6"/>
        <w:numPr>
          <w:ilvl w:val="0"/>
          <w:numId w:val="1"/>
        </w:numPr>
        <w:jc w:val="both"/>
        <w:rPr>
          <w:rFonts w:ascii="Book Antiqua" w:hAnsi="Book Antiqua"/>
          <w:sz w:val="26"/>
          <w:szCs w:val="26"/>
          <w:lang w:val="en-US"/>
        </w:rPr>
      </w:pPr>
      <w:r w:rsidRPr="00ED74A1">
        <w:rPr>
          <w:rFonts w:ascii="Book Antiqua" w:hAnsi="Book Antiqua"/>
          <w:i/>
          <w:sz w:val="26"/>
          <w:szCs w:val="26"/>
          <w:lang w:val="en-US"/>
        </w:rPr>
        <w:t>Intern</w:t>
      </w:r>
      <w:r w:rsidRPr="00ED74A1">
        <w:rPr>
          <w:rFonts w:ascii="Book Antiqua" w:hAnsi="Book Antiqua"/>
          <w:sz w:val="26"/>
          <w:szCs w:val="26"/>
          <w:lang w:val="en-US"/>
        </w:rPr>
        <w:t>, International Security Division, Multilateral Cooperation Department, Ministry of Foreign Affairs of the Republic of Kazakhstan</w:t>
      </w:r>
    </w:p>
    <w:p w14:paraId="5788591E" w14:textId="77777777" w:rsidR="007E15EB" w:rsidRPr="00ED74A1" w:rsidRDefault="007E15EB" w:rsidP="00546ED3">
      <w:pPr>
        <w:jc w:val="both"/>
        <w:rPr>
          <w:rFonts w:ascii="Book Antiqua" w:hAnsi="Book Antiqua"/>
          <w:sz w:val="26"/>
          <w:szCs w:val="26"/>
          <w:lang w:val="en-US"/>
        </w:rPr>
      </w:pPr>
    </w:p>
    <w:p w14:paraId="24CFC0B2" w14:textId="77777777" w:rsidR="007E15EB" w:rsidRPr="00ED74A1" w:rsidRDefault="007E15EB" w:rsidP="00546ED3">
      <w:pPr>
        <w:jc w:val="both"/>
        <w:rPr>
          <w:rFonts w:ascii="Book Antiqua" w:hAnsi="Book Antiqua"/>
          <w:b/>
          <w:sz w:val="26"/>
          <w:szCs w:val="26"/>
          <w:lang w:val="en-US"/>
        </w:rPr>
      </w:pPr>
      <w:r w:rsidRPr="00ED74A1">
        <w:rPr>
          <w:rFonts w:ascii="Book Antiqua" w:hAnsi="Book Antiqua"/>
          <w:b/>
          <w:sz w:val="26"/>
          <w:szCs w:val="26"/>
          <w:lang w:val="en-US"/>
        </w:rPr>
        <w:t xml:space="preserve">Education: </w:t>
      </w:r>
    </w:p>
    <w:p w14:paraId="51203C9D" w14:textId="77777777" w:rsidR="007E15EB" w:rsidRPr="00ED74A1" w:rsidRDefault="007E15EB" w:rsidP="00546ED3">
      <w:pPr>
        <w:pStyle w:val="a6"/>
        <w:numPr>
          <w:ilvl w:val="0"/>
          <w:numId w:val="2"/>
        </w:numPr>
        <w:jc w:val="both"/>
        <w:rPr>
          <w:rFonts w:ascii="Book Antiqua" w:hAnsi="Book Antiqua"/>
          <w:sz w:val="26"/>
          <w:szCs w:val="26"/>
          <w:lang w:val="en-US"/>
        </w:rPr>
      </w:pPr>
      <w:r w:rsidRPr="00ED74A1">
        <w:rPr>
          <w:rFonts w:ascii="Book Antiqua" w:hAnsi="Book Antiqua"/>
          <w:sz w:val="26"/>
          <w:szCs w:val="26"/>
          <w:lang w:val="en-US"/>
        </w:rPr>
        <w:t>BHum in International Relations from L.Gumilyov Eurasian National University, Astana, Kazakhstan</w:t>
      </w:r>
    </w:p>
    <w:p w14:paraId="5CC2259B" w14:textId="77777777" w:rsidR="007E15EB" w:rsidRPr="00ED74A1" w:rsidRDefault="007E15EB" w:rsidP="00546ED3">
      <w:pPr>
        <w:pStyle w:val="a6"/>
        <w:numPr>
          <w:ilvl w:val="0"/>
          <w:numId w:val="2"/>
        </w:numPr>
        <w:jc w:val="both"/>
        <w:rPr>
          <w:rFonts w:ascii="Book Antiqua" w:hAnsi="Book Antiqua"/>
          <w:sz w:val="26"/>
          <w:szCs w:val="26"/>
          <w:lang w:val="en-US"/>
        </w:rPr>
      </w:pPr>
      <w:r w:rsidRPr="00ED74A1">
        <w:rPr>
          <w:rFonts w:ascii="Book Antiqua" w:hAnsi="Book Antiqua"/>
          <w:sz w:val="26"/>
          <w:szCs w:val="26"/>
          <w:lang w:val="en-US"/>
        </w:rPr>
        <w:t>MA in International Relations from L.Gumilyov Eurasian National University, Astana, Kazakhstan</w:t>
      </w:r>
    </w:p>
    <w:p w14:paraId="1F298B98" w14:textId="77777777" w:rsidR="007E15EB" w:rsidRPr="00ED74A1" w:rsidRDefault="007E15EB" w:rsidP="00546ED3">
      <w:pPr>
        <w:jc w:val="both"/>
        <w:rPr>
          <w:rFonts w:ascii="Book Antiqua" w:hAnsi="Book Antiqua"/>
          <w:sz w:val="26"/>
          <w:szCs w:val="26"/>
          <w:lang w:val="en-US"/>
        </w:rPr>
      </w:pPr>
    </w:p>
    <w:p w14:paraId="17DD095B" w14:textId="67E55520" w:rsidR="007E15EB" w:rsidRPr="00ED74A1" w:rsidRDefault="00EA236B" w:rsidP="00546ED3">
      <w:pPr>
        <w:jc w:val="both"/>
        <w:rPr>
          <w:rFonts w:ascii="Book Antiqua" w:hAnsi="Book Antiqua"/>
          <w:b/>
          <w:sz w:val="26"/>
          <w:szCs w:val="26"/>
          <w:lang w:val="en-US"/>
        </w:rPr>
      </w:pPr>
      <w:r w:rsidRPr="00ED74A1">
        <w:rPr>
          <w:rFonts w:ascii="Book Antiqua" w:hAnsi="Book Antiqua"/>
          <w:b/>
          <w:sz w:val="26"/>
          <w:szCs w:val="26"/>
          <w:lang w:val="en-US"/>
        </w:rPr>
        <w:t xml:space="preserve">Languages: </w:t>
      </w:r>
    </w:p>
    <w:p w14:paraId="51316205" w14:textId="22F4BA64" w:rsidR="00EA236B" w:rsidRPr="00ED74A1" w:rsidRDefault="00EA236B" w:rsidP="00546ED3">
      <w:pPr>
        <w:jc w:val="both"/>
        <w:rPr>
          <w:rFonts w:ascii="Book Antiqua" w:hAnsi="Book Antiqua"/>
          <w:sz w:val="26"/>
          <w:szCs w:val="26"/>
          <w:lang w:val="en-US"/>
        </w:rPr>
      </w:pPr>
      <w:r w:rsidRPr="00ED74A1">
        <w:rPr>
          <w:rFonts w:ascii="Book Antiqua" w:hAnsi="Book Antiqua"/>
          <w:sz w:val="26"/>
          <w:szCs w:val="26"/>
          <w:lang w:val="en-US"/>
        </w:rPr>
        <w:t>Kazakh</w:t>
      </w:r>
      <w:r w:rsidR="00130064">
        <w:rPr>
          <w:rFonts w:ascii="Book Antiqua" w:hAnsi="Book Antiqua"/>
          <w:sz w:val="26"/>
          <w:szCs w:val="26"/>
          <w:lang w:val="en-US"/>
        </w:rPr>
        <w:t xml:space="preserve"> (native),</w:t>
      </w:r>
      <w:r w:rsidRPr="00ED74A1">
        <w:rPr>
          <w:rFonts w:ascii="Book Antiqua" w:hAnsi="Book Antiqua"/>
          <w:sz w:val="26"/>
          <w:szCs w:val="26"/>
          <w:lang w:val="en-US"/>
        </w:rPr>
        <w:t xml:space="preserve"> Russian </w:t>
      </w:r>
      <w:r w:rsidR="00130064">
        <w:rPr>
          <w:rFonts w:ascii="Book Antiqua" w:hAnsi="Book Antiqua"/>
          <w:sz w:val="26"/>
          <w:szCs w:val="26"/>
          <w:lang w:val="en-US"/>
        </w:rPr>
        <w:t>(</w:t>
      </w:r>
      <w:r w:rsidRPr="00ED74A1">
        <w:rPr>
          <w:rFonts w:ascii="Book Antiqua" w:hAnsi="Book Antiqua"/>
          <w:sz w:val="26"/>
          <w:szCs w:val="26"/>
          <w:lang w:val="en-US"/>
        </w:rPr>
        <w:t>native</w:t>
      </w:r>
      <w:r w:rsidR="00130064">
        <w:rPr>
          <w:rFonts w:ascii="Book Antiqua" w:hAnsi="Book Antiqua"/>
          <w:sz w:val="26"/>
          <w:szCs w:val="26"/>
          <w:lang w:val="en-US"/>
        </w:rPr>
        <w:t xml:space="preserve">), </w:t>
      </w:r>
      <w:r w:rsidRPr="00ED74A1">
        <w:rPr>
          <w:rFonts w:ascii="Book Antiqua" w:hAnsi="Book Antiqua"/>
          <w:sz w:val="26"/>
          <w:szCs w:val="26"/>
          <w:lang w:val="en-US"/>
        </w:rPr>
        <w:t xml:space="preserve">English </w:t>
      </w:r>
      <w:r w:rsidR="00130064">
        <w:rPr>
          <w:rFonts w:ascii="Book Antiqua" w:hAnsi="Book Antiqua"/>
          <w:sz w:val="26"/>
          <w:szCs w:val="26"/>
          <w:lang w:val="en-US"/>
        </w:rPr>
        <w:t>(</w:t>
      </w:r>
      <w:r w:rsidRPr="00ED74A1">
        <w:rPr>
          <w:rFonts w:ascii="Book Antiqua" w:hAnsi="Book Antiqua"/>
          <w:sz w:val="26"/>
          <w:szCs w:val="26"/>
          <w:lang w:val="en-US"/>
        </w:rPr>
        <w:t>fluent</w:t>
      </w:r>
      <w:r w:rsidR="00130064">
        <w:rPr>
          <w:rFonts w:ascii="Book Antiqua" w:hAnsi="Book Antiqua"/>
          <w:sz w:val="26"/>
          <w:szCs w:val="26"/>
          <w:lang w:val="en-US"/>
        </w:rPr>
        <w:t>)</w:t>
      </w:r>
    </w:p>
    <w:p w14:paraId="586CBE75" w14:textId="77777777" w:rsidR="00C501E2" w:rsidRPr="00ED74A1" w:rsidRDefault="00C501E2" w:rsidP="00546ED3">
      <w:pPr>
        <w:jc w:val="both"/>
        <w:rPr>
          <w:rFonts w:ascii="Book Antiqua" w:hAnsi="Book Antiqua"/>
          <w:sz w:val="26"/>
          <w:szCs w:val="26"/>
          <w:lang w:val="en-US"/>
        </w:rPr>
      </w:pPr>
    </w:p>
    <w:p w14:paraId="5ED3868A" w14:textId="0BCD9C35" w:rsidR="00C501E2" w:rsidRPr="00ED74A1" w:rsidRDefault="00C501E2" w:rsidP="00546ED3">
      <w:pPr>
        <w:jc w:val="both"/>
        <w:rPr>
          <w:rFonts w:ascii="Book Antiqua" w:hAnsi="Book Antiqua"/>
          <w:b/>
          <w:sz w:val="26"/>
          <w:szCs w:val="26"/>
          <w:lang w:val="en-US"/>
        </w:rPr>
      </w:pPr>
      <w:r w:rsidRPr="00ED74A1">
        <w:rPr>
          <w:rFonts w:ascii="Book Antiqua" w:hAnsi="Book Antiqua"/>
          <w:b/>
          <w:sz w:val="26"/>
          <w:szCs w:val="26"/>
          <w:lang w:val="en-US"/>
        </w:rPr>
        <w:t xml:space="preserve">Awards: </w:t>
      </w:r>
    </w:p>
    <w:p w14:paraId="73DD4C86" w14:textId="208E96DB" w:rsidR="00C501E2" w:rsidRPr="00ED74A1" w:rsidRDefault="00ED74A1" w:rsidP="00546ED3">
      <w:pPr>
        <w:jc w:val="both"/>
        <w:rPr>
          <w:rFonts w:ascii="Book Antiqua" w:hAnsi="Book Antiqua"/>
          <w:sz w:val="26"/>
          <w:szCs w:val="26"/>
          <w:lang w:val="en-US"/>
        </w:rPr>
      </w:pPr>
      <w:r w:rsidRPr="00ED74A1">
        <w:rPr>
          <w:rFonts w:ascii="Book Antiqua" w:hAnsi="Book Antiqua"/>
          <w:sz w:val="26"/>
          <w:szCs w:val="26"/>
          <w:lang w:val="en-US"/>
        </w:rPr>
        <w:t>Laureate of “</w:t>
      </w:r>
      <w:r w:rsidR="00B23C7F">
        <w:rPr>
          <w:rFonts w:ascii="Book Antiqua" w:hAnsi="Book Antiqua"/>
          <w:sz w:val="26"/>
          <w:szCs w:val="26"/>
          <w:lang w:val="en-US"/>
        </w:rPr>
        <w:t>Commonwealth of Debut</w:t>
      </w:r>
      <w:r w:rsidRPr="00ED74A1">
        <w:rPr>
          <w:rFonts w:ascii="Book Antiqua" w:hAnsi="Book Antiqua"/>
          <w:sz w:val="26"/>
          <w:szCs w:val="26"/>
          <w:lang w:val="en-US"/>
        </w:rPr>
        <w:t xml:space="preserve">s” international award in the field of environment protection, Interstate Fund for Humanitarian Cooperation of Commonwealth of Independent States (CIS), </w:t>
      </w:r>
      <w:r w:rsidR="00913A70">
        <w:rPr>
          <w:rFonts w:ascii="Book Antiqua" w:hAnsi="Book Antiqua"/>
          <w:sz w:val="26"/>
          <w:szCs w:val="26"/>
          <w:lang w:val="en-US"/>
        </w:rPr>
        <w:t xml:space="preserve">Moscow </w:t>
      </w:r>
      <w:r w:rsidRPr="00ED74A1">
        <w:rPr>
          <w:rFonts w:ascii="Book Antiqua" w:hAnsi="Book Antiqua"/>
          <w:sz w:val="26"/>
          <w:szCs w:val="26"/>
          <w:lang w:val="en-US"/>
        </w:rPr>
        <w:t>2013</w:t>
      </w:r>
    </w:p>
    <w:sectPr w:rsidR="00C501E2" w:rsidRPr="00ED74A1" w:rsidSect="00ED74A1">
      <w:pgSz w:w="11900" w:h="16840"/>
      <w:pgMar w:top="1418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2A51D" w14:textId="77777777" w:rsidR="002D7486" w:rsidRDefault="002D7486" w:rsidP="00E80F3B">
      <w:r>
        <w:separator/>
      </w:r>
    </w:p>
  </w:endnote>
  <w:endnote w:type="continuationSeparator" w:id="0">
    <w:p w14:paraId="182D9142" w14:textId="77777777" w:rsidR="002D7486" w:rsidRDefault="002D7486" w:rsidP="00E8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6D837" w14:textId="77777777" w:rsidR="002D7486" w:rsidRDefault="002D7486" w:rsidP="00E80F3B">
      <w:r>
        <w:separator/>
      </w:r>
    </w:p>
  </w:footnote>
  <w:footnote w:type="continuationSeparator" w:id="0">
    <w:p w14:paraId="448F7F7A" w14:textId="77777777" w:rsidR="002D7486" w:rsidRDefault="002D7486" w:rsidP="00E8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A72DF"/>
    <w:multiLevelType w:val="hybridMultilevel"/>
    <w:tmpl w:val="337A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B3C53"/>
    <w:multiLevelType w:val="hybridMultilevel"/>
    <w:tmpl w:val="1BA4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03"/>
    <w:rsid w:val="00061F14"/>
    <w:rsid w:val="00130064"/>
    <w:rsid w:val="001B7003"/>
    <w:rsid w:val="002A18E9"/>
    <w:rsid w:val="002D7486"/>
    <w:rsid w:val="004E26E7"/>
    <w:rsid w:val="00546ED3"/>
    <w:rsid w:val="007E15EB"/>
    <w:rsid w:val="00913A70"/>
    <w:rsid w:val="009746EC"/>
    <w:rsid w:val="00B23C7F"/>
    <w:rsid w:val="00BC69DE"/>
    <w:rsid w:val="00C14D44"/>
    <w:rsid w:val="00C501E2"/>
    <w:rsid w:val="00E80F3B"/>
    <w:rsid w:val="00EA236B"/>
    <w:rsid w:val="00ED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29B24"/>
  <w14:defaultImageDpi w14:val="300"/>
  <w15:docId w15:val="{CB815E66-628D-4029-B986-19371A8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003"/>
    <w:rPr>
      <w:rFonts w:ascii="Lucida Grande" w:hAnsi="Lucida Grande" w:cs="Lucida Grande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7003"/>
    <w:rPr>
      <w:rFonts w:ascii="Lucida Grande" w:hAnsi="Lucida Grande" w:cs="Lucida Grande"/>
      <w:sz w:val="18"/>
      <w:szCs w:val="18"/>
    </w:rPr>
  </w:style>
  <w:style w:type="character" w:styleId="a5">
    <w:name w:val="Hyperlink"/>
    <w:basedOn w:val="a0"/>
    <w:uiPriority w:val="99"/>
    <w:unhideWhenUsed/>
    <w:rsid w:val="00061F1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61F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0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0F3B"/>
  </w:style>
  <w:style w:type="paragraph" w:styleId="a9">
    <w:name w:val="footer"/>
    <w:basedOn w:val="a"/>
    <w:link w:val="aa"/>
    <w:uiPriority w:val="99"/>
    <w:unhideWhenUsed/>
    <w:rsid w:val="00E80F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0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16112@grips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Zulfiya Suleimenova</dc:creator>
  <cp:lastModifiedBy>市川　由布子</cp:lastModifiedBy>
  <cp:revision>3</cp:revision>
  <dcterms:created xsi:type="dcterms:W3CDTF">2016-11-24T01:56:00Z</dcterms:created>
  <dcterms:modified xsi:type="dcterms:W3CDTF">2016-12-07T02:47:00Z</dcterms:modified>
</cp:coreProperties>
</file>